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46608" w14:textId="2F34F91C" w:rsidR="00E23C89" w:rsidRDefault="00EB09B6">
      <w:r w:rsidRPr="00EB09B6">
        <w:drawing>
          <wp:inline distT="0" distB="0" distL="0" distR="0" wp14:anchorId="1E456CC8" wp14:editId="267D4D30">
            <wp:extent cx="5731510" cy="2834005"/>
            <wp:effectExtent l="0" t="0" r="0" b="0"/>
            <wp:docPr id="425667658" name="Picture 1" descr="A floor plan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67658" name="Picture 1" descr="A floor plan of a roo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6483" w14:textId="77777777" w:rsidR="00EB09B6" w:rsidRDefault="00EB09B6" w:rsidP="00EB09B6">
      <w:pPr>
        <w:textAlignment w:val="baseline"/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</w:pPr>
    </w:p>
    <w:p w14:paraId="75B230D2" w14:textId="1CDF40E5" w:rsidR="00EB09B6" w:rsidRPr="00755C83" w:rsidRDefault="00EB09B6" w:rsidP="00EB09B6">
      <w:pPr>
        <w:textAlignment w:val="baseline"/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  <w14:ligatures w14:val="none"/>
        </w:rPr>
      </w:pPr>
      <w:r w:rsidRPr="00755C83"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  <w:t xml:space="preserve">There is </w:t>
      </w:r>
      <w:r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  <w:t>limited</w:t>
      </w:r>
      <w:r w:rsidRPr="00755C83"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  <w:t xml:space="preserve"> dedicated onsite </w:t>
      </w:r>
      <w:proofErr w:type="gramStart"/>
      <w:r w:rsidRPr="00755C83"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  <w:t>parking</w:t>
      </w:r>
      <w:proofErr w:type="gramEnd"/>
      <w:r w:rsidRPr="00755C83"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  <w:t xml:space="preserve"> but </w:t>
      </w:r>
      <w:r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  <w:t>additional</w:t>
      </w:r>
      <w:r w:rsidRPr="00755C83">
        <w:rPr>
          <w:rFonts w:ascii="Arial" w:eastAsia="Times New Roman" w:hAnsi="Arial" w:cs="Arial"/>
          <w:color w:val="000000"/>
          <w:kern w:val="0"/>
          <w:sz w:val="26"/>
          <w:szCs w:val="26"/>
          <w:bdr w:val="none" w:sz="0" w:space="0" w:color="auto" w:frame="1"/>
          <w:lang w:eastAsia="en-GB"/>
          <w14:ligatures w14:val="none"/>
        </w:rPr>
        <w:t xml:space="preserve"> paid parking is available on local, residential streets.  The church is also very well served by public transport.</w:t>
      </w:r>
    </w:p>
    <w:p w14:paraId="42AA5B4D" w14:textId="77777777" w:rsidR="00E23C89" w:rsidRDefault="00E23C89"/>
    <w:p w14:paraId="3329A8C1" w14:textId="77777777" w:rsidR="00EB09B6" w:rsidRDefault="00EB09B6" w:rsidP="00EB09B6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Cost of hire</w:t>
      </w:r>
    </w:p>
    <w:p w14:paraId="603BBC0B" w14:textId="5086A132" w:rsidR="00EB09B6" w:rsidRDefault="00EB09B6" w:rsidP="00EB09B6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All spaces - £150 per hour</w:t>
      </w:r>
    </w:p>
    <w:p w14:paraId="6EA9DA38" w14:textId="77777777" w:rsidR="00EB09B6" w:rsidRDefault="00EB09B6" w:rsidP="00EB09B6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Filming - £200 per hour</w:t>
      </w:r>
    </w:p>
    <w:p w14:paraId="05258996" w14:textId="77777777" w:rsidR="00EB09B6" w:rsidRDefault="00EB09B6" w:rsidP="00EB09B6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Concessionary rates are available for charity/ church family/ regular hirings.  Please enquire for more info.</w:t>
      </w:r>
    </w:p>
    <w:p w14:paraId="4CC96E35" w14:textId="77777777" w:rsidR="00EB09B6" w:rsidRDefault="00EB09B6">
      <w:pPr>
        <w:rPr>
          <w:rFonts w:ascii="Arial" w:hAnsi="Arial" w:cs="Arial"/>
          <w:color w:val="000000"/>
          <w:sz w:val="27"/>
          <w:szCs w:val="27"/>
        </w:rPr>
      </w:pPr>
    </w:p>
    <w:p w14:paraId="7B702610" w14:textId="77777777" w:rsidR="00EB09B6" w:rsidRDefault="00EB09B6" w:rsidP="00EB09B6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AV equipment is available by agreement for which there may be an additional charge. We also have professional sound engineers and AV operators available to hire at an extra cost.</w:t>
      </w:r>
    </w:p>
    <w:p w14:paraId="4813A427" w14:textId="77777777" w:rsidR="00EB09B6" w:rsidRDefault="00EB09B6" w:rsidP="00EB09B6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14:paraId="284E08B9" w14:textId="4DF3A27E" w:rsidR="00EB09B6" w:rsidRDefault="00EB09B6" w:rsidP="00EB09B6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For examples of the types of events that could be held at this venue, see below for previous events and our offerings:</w:t>
      </w:r>
    </w:p>
    <w:p w14:paraId="78C6C73A" w14:textId="41BB1F3E" w:rsidR="009D00BD" w:rsidRDefault="00E23C89">
      <w:r>
        <w:rPr>
          <w:noProof/>
        </w:rPr>
        <w:lastRenderedPageBreak/>
        <w:drawing>
          <wp:inline distT="0" distB="0" distL="0" distR="0" wp14:anchorId="21C1729F" wp14:editId="7C8936BA">
            <wp:extent cx="4307929" cy="6117465"/>
            <wp:effectExtent l="0" t="0" r="0" b="4445"/>
            <wp:docPr id="1669075041" name="Picture 1" descr="A poster for a church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75041" name="Picture 1" descr="A poster for a church part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901" cy="61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0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C89"/>
    <w:rsid w:val="003C289C"/>
    <w:rsid w:val="003E434D"/>
    <w:rsid w:val="009D00BD"/>
    <w:rsid w:val="00E23C89"/>
    <w:rsid w:val="00EB09B6"/>
    <w:rsid w:val="00F2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61D301"/>
  <w15:chartTrackingRefBased/>
  <w15:docId w15:val="{48D1D82E-E11D-C14A-B452-ED8ECDAD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3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3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C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C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C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C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3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3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3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3C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3C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3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3C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3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3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3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3C89"/>
    <w:rPr>
      <w:b/>
      <w:bCs/>
      <w:smallCaps/>
      <w:color w:val="0F4761" w:themeColor="accent1" w:themeShade="BF"/>
      <w:spacing w:val="5"/>
    </w:rPr>
  </w:style>
  <w:style w:type="paragraph" w:customStyle="1" w:styleId="font8">
    <w:name w:val="font_8"/>
    <w:basedOn w:val="Normal"/>
    <w:rsid w:val="00EB09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Hawthorne</dc:creator>
  <cp:keywords/>
  <dc:description/>
  <cp:lastModifiedBy>Caleb Hawthorne</cp:lastModifiedBy>
  <cp:revision>1</cp:revision>
  <dcterms:created xsi:type="dcterms:W3CDTF">2024-04-08T14:14:00Z</dcterms:created>
  <dcterms:modified xsi:type="dcterms:W3CDTF">2024-04-09T09:01:00Z</dcterms:modified>
</cp:coreProperties>
</file>